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9" w:rsidRDefault="00F3333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Brought to you by </w:t>
      </w:r>
      <w:r>
        <w:rPr>
          <w:b/>
          <w:color w:val="FF0000"/>
        </w:rPr>
        <w:t>[INSERT YOUR PROGRAM HERE]</w:t>
      </w:r>
      <w:proofErr w:type="gramStart"/>
      <w:r>
        <w:rPr>
          <w:b/>
          <w:color w:val="FF0000"/>
        </w:rPr>
        <w:t xml:space="preserve">’s </w:t>
      </w:r>
      <w:r>
        <w:rPr>
          <w:b/>
        </w:rPr>
        <w:t xml:space="preserve"> “</w:t>
      </w:r>
      <w:proofErr w:type="gramEnd"/>
      <w:r>
        <w:rPr>
          <w:b/>
        </w:rPr>
        <w:t>Surgical Babushka Program”</w:t>
      </w:r>
    </w:p>
    <w:p w:rsidR="00264459" w:rsidRDefault="00F3333A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2476500" cy="2495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642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4459" w:rsidRDefault="00F3333A">
      <w:r>
        <w:t>We’re sorry that you’re sick, but we’ll do everything we can to get you better faster!</w:t>
      </w:r>
    </w:p>
    <w:p w:rsidR="00264459" w:rsidRDefault="00264459"/>
    <w:p w:rsidR="00264459" w:rsidRDefault="00F3333A">
      <w:pPr>
        <w:numPr>
          <w:ilvl w:val="0"/>
          <w:numId w:val="2"/>
        </w:numPr>
      </w:pPr>
      <w:r>
        <w:t>We know you’re a doctor… But even doctors get sick and need to be taken care of!</w:t>
      </w:r>
    </w:p>
    <w:p w:rsidR="00264459" w:rsidRDefault="00F3333A">
      <w:pPr>
        <w:numPr>
          <w:ilvl w:val="0"/>
          <w:numId w:val="2"/>
        </w:numPr>
      </w:pPr>
      <w:r>
        <w:t>In your package you’ll find medications, healthy foods, and hydration.</w:t>
      </w:r>
    </w:p>
    <w:p w:rsidR="00264459" w:rsidRDefault="00F3333A">
      <w:pPr>
        <w:numPr>
          <w:ilvl w:val="0"/>
          <w:numId w:val="2"/>
        </w:numPr>
      </w:pPr>
      <w:r>
        <w:t>Please read instructions and take medications as instructed.</w:t>
      </w:r>
    </w:p>
    <w:p w:rsidR="00264459" w:rsidRDefault="00F3333A">
      <w:pPr>
        <w:numPr>
          <w:ilvl w:val="0"/>
          <w:numId w:val="2"/>
        </w:numPr>
      </w:pPr>
      <w:r>
        <w:t>We will check in with you tomorrow and every day until you’re feeling better.</w:t>
      </w:r>
    </w:p>
    <w:p w:rsidR="00264459" w:rsidRDefault="00F3333A">
      <w:pPr>
        <w:numPr>
          <w:ilvl w:val="0"/>
          <w:numId w:val="2"/>
        </w:numPr>
      </w:pPr>
      <w:r>
        <w:t>If you feel worse or this little package isn’t</w:t>
      </w:r>
      <w:r>
        <w:t xml:space="preserve"> enough, call your doctor or an ambulance. Let us know how we can assist you!</w:t>
      </w:r>
    </w:p>
    <w:p w:rsidR="00264459" w:rsidRDefault="00F3333A">
      <w:pPr>
        <w:numPr>
          <w:ilvl w:val="0"/>
          <w:numId w:val="2"/>
        </w:numPr>
      </w:pPr>
      <w:r>
        <w:t>Please take 30 seconds to fill out the survey that we will email you after you’re better so that we know if we should continue doing this in the future.</w:t>
      </w:r>
    </w:p>
    <w:p w:rsidR="00264459" w:rsidRDefault="00F3333A">
      <w:r>
        <w:rPr>
          <w:noProof/>
          <w:lang w:val="en-US"/>
        </w:rPr>
        <w:drawing>
          <wp:inline distT="114300" distB="114300" distL="114300" distR="114300">
            <wp:extent cx="5943600" cy="2336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4459" w:rsidRDefault="00F3333A">
      <w:r>
        <w:br w:type="page"/>
      </w:r>
    </w:p>
    <w:p w:rsidR="00264459" w:rsidRDefault="00F3333A">
      <w:r>
        <w:rPr>
          <w:b/>
        </w:rPr>
        <w:lastRenderedPageBreak/>
        <w:t>This package contains</w:t>
      </w:r>
      <w:r>
        <w:rPr>
          <w:color w:val="FF0000"/>
        </w:rPr>
        <w:t xml:space="preserve"> [update accordingly]</w:t>
      </w:r>
      <w:r>
        <w:t>:</w:t>
      </w:r>
    </w:p>
    <w:p w:rsidR="00264459" w:rsidRDefault="00F3333A">
      <w:pPr>
        <w:numPr>
          <w:ilvl w:val="0"/>
          <w:numId w:val="1"/>
        </w:numPr>
        <w:spacing w:before="240"/>
      </w:pPr>
      <w:r>
        <w:t xml:space="preserve">Ibuprofen 200 mg tab - EXPIRES </w:t>
      </w:r>
      <w:r>
        <w:rPr>
          <w:color w:val="FF0000"/>
        </w:rPr>
        <w:t>[insert date]</w:t>
      </w:r>
      <w:r>
        <w:t>. Take up to 600 mg every 6 hours PRN pain/fever</w:t>
      </w:r>
    </w:p>
    <w:p w:rsidR="00264459" w:rsidRDefault="00F3333A">
      <w:pPr>
        <w:numPr>
          <w:ilvl w:val="0"/>
          <w:numId w:val="1"/>
        </w:numPr>
      </w:pPr>
      <w:r>
        <w:t xml:space="preserve">Tylenol 500 mg tab - EXPIRES </w:t>
      </w:r>
      <w:r>
        <w:rPr>
          <w:color w:val="FF0000"/>
        </w:rPr>
        <w:t>[insert date]</w:t>
      </w:r>
      <w:r>
        <w:t>. Take 500-1,000mg every 6 hours PRN pain/fever, MAX 4,000 mg/day</w:t>
      </w:r>
    </w:p>
    <w:p w:rsidR="00264459" w:rsidRDefault="00F3333A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t>DayQuil</w:t>
      </w:r>
      <w:proofErr w:type="spellEnd"/>
      <w:r>
        <w:t xml:space="preserve"> - EXPIRES </w:t>
      </w:r>
      <w:r>
        <w:rPr>
          <w:color w:val="FF0000"/>
        </w:rPr>
        <w:t>[insert date]</w:t>
      </w:r>
      <w:r>
        <w:t>. Take 2 tablets every 8 hours PRN fever/congestion.</w:t>
      </w:r>
    </w:p>
    <w:p w:rsidR="00264459" w:rsidRDefault="00F3333A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t>NightQuil</w:t>
      </w:r>
      <w:proofErr w:type="spellEnd"/>
      <w:r>
        <w:t xml:space="preserve">- EXPIRES </w:t>
      </w:r>
      <w:r>
        <w:rPr>
          <w:color w:val="FF0000"/>
        </w:rPr>
        <w:t>[insert date]</w:t>
      </w:r>
      <w:r>
        <w:t>. Take 2 tablets every 8 hours PRN fever/congestion before sleep.</w:t>
      </w:r>
    </w:p>
    <w:p w:rsidR="00264459" w:rsidRDefault="00F3333A">
      <w:pPr>
        <w:numPr>
          <w:ilvl w:val="0"/>
          <w:numId w:val="1"/>
        </w:numPr>
      </w:pPr>
      <w:r>
        <w:t xml:space="preserve">Cough drops, </w:t>
      </w:r>
      <w:proofErr w:type="spellStart"/>
      <w:r>
        <w:t>Ricola</w:t>
      </w:r>
      <w:proofErr w:type="spellEnd"/>
      <w:r>
        <w:t xml:space="preserve"> - EXPIRES </w:t>
      </w:r>
      <w:r>
        <w:rPr>
          <w:color w:val="FF0000"/>
        </w:rPr>
        <w:t>[insert date]</w:t>
      </w:r>
      <w:r>
        <w:t>. PRN sore throat/cough</w:t>
      </w:r>
    </w:p>
    <w:p w:rsidR="00264459" w:rsidRDefault="00F3333A">
      <w:pPr>
        <w:numPr>
          <w:ilvl w:val="0"/>
          <w:numId w:val="1"/>
        </w:numPr>
      </w:pPr>
      <w:r>
        <w:t xml:space="preserve">Cold-EEZE - EXPIRES </w:t>
      </w:r>
      <w:r>
        <w:rPr>
          <w:color w:val="FF0000"/>
        </w:rPr>
        <w:t>[insert date]</w:t>
      </w:r>
      <w:r>
        <w:t>. Di</w:t>
      </w:r>
      <w:r>
        <w:t>ssolve 1 tablet in 8oz of water and drink daily while sick.</w:t>
      </w:r>
    </w:p>
    <w:p w:rsidR="00264459" w:rsidRDefault="00F3333A">
      <w:pPr>
        <w:numPr>
          <w:ilvl w:val="0"/>
          <w:numId w:val="1"/>
        </w:numPr>
      </w:pPr>
      <w:r>
        <w:t>Emergency Immune Support, take once daily PRN for additional vitamins (take either emergency or airborne, dissolve in water).</w:t>
      </w:r>
    </w:p>
    <w:p w:rsidR="00264459" w:rsidRDefault="00F3333A">
      <w:pPr>
        <w:numPr>
          <w:ilvl w:val="0"/>
          <w:numId w:val="1"/>
        </w:numPr>
      </w:pPr>
      <w:r>
        <w:t>Airborne Immune Support, take once daily PRN for additional vitamins (</w:t>
      </w:r>
      <w:r>
        <w:t>take either emergency or airborne, dissolve in water).</w:t>
      </w:r>
    </w:p>
    <w:p w:rsidR="00264459" w:rsidRDefault="00F3333A">
      <w:pPr>
        <w:numPr>
          <w:ilvl w:val="0"/>
          <w:numId w:val="1"/>
        </w:numPr>
        <w:spacing w:after="240"/>
      </w:pPr>
      <w:r>
        <w:t>Food (soup, Gatorade, tea)</w:t>
      </w:r>
    </w:p>
    <w:p w:rsidR="00264459" w:rsidRDefault="00F3333A">
      <w:pPr>
        <w:spacing w:before="240" w:after="240"/>
        <w:jc w:val="center"/>
        <w:rPr>
          <w:i/>
        </w:rPr>
      </w:pPr>
      <w:r>
        <w:rPr>
          <w:i/>
        </w:rPr>
        <w:t>The greatest gift you can give to your patients is a healthy you!</w:t>
      </w:r>
    </w:p>
    <w:p w:rsidR="00264459" w:rsidRDefault="00F3333A">
      <w:pPr>
        <w:spacing w:before="240" w:after="240"/>
        <w:jc w:val="center"/>
        <w:rPr>
          <w:i/>
        </w:rPr>
      </w:pPr>
      <w:r>
        <w:rPr>
          <w:i/>
        </w:rPr>
        <w:t xml:space="preserve">Take care of yourself so you can take care of others. </w:t>
      </w:r>
    </w:p>
    <w:p w:rsidR="00264459" w:rsidRDefault="00F3333A">
      <w:pPr>
        <w:spacing w:before="240" w:after="240"/>
        <w:jc w:val="center"/>
        <w:rPr>
          <w:i/>
        </w:rPr>
      </w:pPr>
      <w:r>
        <w:rPr>
          <w:i/>
          <w:color w:val="FF0000"/>
        </w:rPr>
        <w:t>[</w:t>
      </w:r>
      <w:proofErr w:type="gramStart"/>
      <w:r>
        <w:rPr>
          <w:i/>
          <w:color w:val="FF0000"/>
        </w:rPr>
        <w:t>insert</w:t>
      </w:r>
      <w:proofErr w:type="gramEnd"/>
      <w:r>
        <w:rPr>
          <w:i/>
          <w:color w:val="FF0000"/>
        </w:rPr>
        <w:t xml:space="preserve"> your Babushka contact information/email here]</w:t>
      </w:r>
    </w:p>
    <w:sectPr w:rsidR="0026445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333A">
      <w:pPr>
        <w:spacing w:line="240" w:lineRule="auto"/>
      </w:pPr>
      <w:r>
        <w:separator/>
      </w:r>
    </w:p>
  </w:endnote>
  <w:endnote w:type="continuationSeparator" w:id="0">
    <w:p w:rsidR="00000000" w:rsidRDefault="00F33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59" w:rsidRDefault="00F3333A">
    <w:pPr>
      <w:rPr>
        <w:b/>
        <w:i/>
        <w:sz w:val="18"/>
        <w:szCs w:val="18"/>
      </w:rPr>
    </w:pPr>
    <w:r>
      <w:rPr>
        <w:i/>
        <w:sz w:val="18"/>
        <w:szCs w:val="18"/>
      </w:rPr>
      <w:t xml:space="preserve">Adapted from Appendix 1 in: </w:t>
    </w:r>
    <w:hyperlink r:id="rId1">
      <w:proofErr w:type="spellStart"/>
      <w:r>
        <w:rPr>
          <w:i/>
          <w:color w:val="1155CC"/>
          <w:sz w:val="18"/>
          <w:szCs w:val="18"/>
          <w:u w:val="single"/>
        </w:rPr>
        <w:t>Baiu</w:t>
      </w:r>
      <w:proofErr w:type="spellEnd"/>
      <w:r>
        <w:rPr>
          <w:i/>
          <w:color w:val="1155CC"/>
          <w:sz w:val="18"/>
          <w:szCs w:val="18"/>
          <w:u w:val="single"/>
        </w:rPr>
        <w:t xml:space="preserve"> I, Titan A, Kin C, Spain DA. Caring for Caregivers–Resident Physician Health and Wellbeing. Journal of surgical education. 2019 Sep 4</w:t>
      </w:r>
    </w:hyperlink>
    <w:r>
      <w:rPr>
        <w:i/>
        <w:sz w:val="18"/>
        <w:szCs w:val="18"/>
      </w:rPr>
      <w:t>.</w:t>
    </w:r>
  </w:p>
  <w:p w:rsidR="00264459" w:rsidRDefault="002644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333A">
      <w:pPr>
        <w:spacing w:line="240" w:lineRule="auto"/>
      </w:pPr>
      <w:r>
        <w:separator/>
      </w:r>
    </w:p>
  </w:footnote>
  <w:footnote w:type="continuationSeparator" w:id="0">
    <w:p w:rsidR="00000000" w:rsidRDefault="00F33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59" w:rsidRDefault="002644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3282D"/>
    <w:multiLevelType w:val="multilevel"/>
    <w:tmpl w:val="0AEA2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887FC9"/>
    <w:multiLevelType w:val="multilevel"/>
    <w:tmpl w:val="373A3B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59"/>
    <w:rsid w:val="00264459"/>
    <w:rsid w:val="00F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AD9E6-3528-48BA-A31A-79A2ECDC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direct.com/science/article/abs/pii/S1931720419304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 Etkin</dc:creator>
  <cp:lastModifiedBy>Caryn Diane Etkin</cp:lastModifiedBy>
  <cp:revision>2</cp:revision>
  <dcterms:created xsi:type="dcterms:W3CDTF">2020-01-30T16:26:00Z</dcterms:created>
  <dcterms:modified xsi:type="dcterms:W3CDTF">2020-01-30T16:26:00Z</dcterms:modified>
</cp:coreProperties>
</file>